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CD" w:rsidRDefault="00F43DCD" w:rsidP="00F43DCD">
      <w:r>
        <w:t>VERBALE DELL’ASSEMBLEA ORDINARIA DEI SOCI DELL’ASSOCIAZIONE</w:t>
      </w:r>
    </w:p>
    <w:p w:rsidR="00F43DCD" w:rsidRDefault="00F43DCD" w:rsidP="00F43DCD">
      <w:r>
        <w:t>“</w:t>
      </w:r>
      <w:proofErr w:type="spellStart"/>
      <w:r>
        <w:t>_GLI</w:t>
      </w:r>
      <w:proofErr w:type="spellEnd"/>
      <w:r>
        <w:t xml:space="preserve"> AMICI DEI MUSEI E DEI MONUMENTI </w:t>
      </w:r>
      <w:proofErr w:type="spellStart"/>
      <w:r>
        <w:t>VOLTERRANI_APS</w:t>
      </w:r>
      <w:proofErr w:type="spellEnd"/>
      <w:r>
        <w:t>”</w:t>
      </w:r>
    </w:p>
    <w:p w:rsidR="00F43DCD" w:rsidRDefault="00F43DCD" w:rsidP="00F43DCD">
      <w:r>
        <w:t>L’anno 2025, il giorno 29 del mese di marzo, alle ore 16,00 presso la sala Parrocchiale della Basilica</w:t>
      </w:r>
    </w:p>
    <w:p w:rsidR="00F43DCD" w:rsidRDefault="00F43DCD" w:rsidP="00F43DCD">
      <w:r>
        <w:t>Cattedrale in Piazza S. Michele 2 a Volterra, si è riunita l’Assemblea ordinaria dei soci</w:t>
      </w:r>
    </w:p>
    <w:p w:rsidR="00F43DCD" w:rsidRDefault="00F43DCD" w:rsidP="00F43DCD">
      <w:r>
        <w:t xml:space="preserve">dell’Associazione Gli Amici Dei Musei E Dei Monumenti </w:t>
      </w:r>
      <w:proofErr w:type="spellStart"/>
      <w:r>
        <w:t>Volterrani</w:t>
      </w:r>
      <w:proofErr w:type="spellEnd"/>
      <w:r>
        <w:t xml:space="preserve"> APS per discutere e deliberare</w:t>
      </w:r>
    </w:p>
    <w:p w:rsidR="00F43DCD" w:rsidRDefault="00F43DCD" w:rsidP="00F43DCD">
      <w:r>
        <w:t>sull’ordine del giorno di cui alla comunicazione inviata a tutti gli iscritti in data 11/03/2025 come da</w:t>
      </w:r>
    </w:p>
    <w:p w:rsidR="00F43DCD" w:rsidRDefault="00F43DCD" w:rsidP="00F43DCD">
      <w:r>
        <w:t>allegato sub 1</w:t>
      </w:r>
    </w:p>
    <w:p w:rsidR="00F43DCD" w:rsidRDefault="00F43DCD" w:rsidP="00F43DCD">
      <w:r>
        <w:t>I soci presenti chiamano a presiedere la riunione la Sig.ra Simonetta Mangano, Presidente del</w:t>
      </w:r>
    </w:p>
    <w:p w:rsidR="00F43DCD" w:rsidRDefault="00F43DCD" w:rsidP="00F43DCD">
      <w:r>
        <w:t>Consiglio Direttivo dell’Associazione, ed il Sig. Roberto Fiorini quale Segretario ed estensore del</w:t>
      </w:r>
    </w:p>
    <w:p w:rsidR="00F43DCD" w:rsidRDefault="00F43DCD" w:rsidP="00F43DCD">
      <w:r>
        <w:t>presente verbale.</w:t>
      </w:r>
    </w:p>
    <w:p w:rsidR="00F43DCD" w:rsidRDefault="00F43DCD" w:rsidP="00F43DCD">
      <w:r>
        <w:t>Il Presidente rilevato che l’Assemblea è stata regolarmente convocata, accerta la presenza di 26 soci</w:t>
      </w:r>
    </w:p>
    <w:p w:rsidR="00F43DCD" w:rsidRDefault="00F43DCD" w:rsidP="00F43DCD">
      <w:r>
        <w:t>muniti di deleghe in rappresentanza di ulteriori 22 soci . Il numero dei presenti è pertanto pari a 48</w:t>
      </w:r>
    </w:p>
    <w:p w:rsidR="00F43DCD" w:rsidRDefault="00F43DCD" w:rsidP="00F43DCD">
      <w:r>
        <w:t>ed il presidente dichiara che l’assemblea deve ritenersi pienamente regolare e valida. Il dettaglio dei</w:t>
      </w:r>
    </w:p>
    <w:p w:rsidR="00F43DCD" w:rsidRDefault="00F43DCD" w:rsidP="00F43DCD">
      <w:r>
        <w:t>soci presenti e le deleghe ritirate si trovano sub allegato 2 al presente verbale. Prende la parola il</w:t>
      </w:r>
    </w:p>
    <w:p w:rsidR="00F43DCD" w:rsidRDefault="00F43DCD" w:rsidP="00F43DCD">
      <w:r>
        <w:t>Presidente Mangano Simonetta che nel rivolgere un saluto di ringraziamento all’assemblea , informa</w:t>
      </w:r>
    </w:p>
    <w:p w:rsidR="00F43DCD" w:rsidRDefault="00F43DCD" w:rsidP="00F43DCD">
      <w:r>
        <w:t>che l’attuale Consiglio è giunto a fine mandato e che – come da ordine del giorno – al termine della</w:t>
      </w:r>
    </w:p>
    <w:p w:rsidR="00F43DCD" w:rsidRDefault="00F43DCD" w:rsidP="00F43DCD">
      <w:r>
        <w:t>discussione si procederà alla votazione per l’elezione del nuovo consiglio in carica per il triennio</w:t>
      </w:r>
    </w:p>
    <w:p w:rsidR="00F43DCD" w:rsidRDefault="00F43DCD" w:rsidP="00F43DCD">
      <w:r>
        <w:t>2025-2027. Il presidente illustra i principali aspetti dell’attività svolta dall’Associazione nel corso</w:t>
      </w:r>
    </w:p>
    <w:p w:rsidR="00F43DCD" w:rsidRDefault="00F43DCD" w:rsidP="00F43DCD">
      <w:r>
        <w:t>del 2024 e fornisce un aggiornamento sullo stato dei tesseramenti per l’anno in corso che alla data</w:t>
      </w:r>
    </w:p>
    <w:p w:rsidR="00F43DCD" w:rsidRDefault="00F43DCD" w:rsidP="00F43DCD">
      <w:r>
        <w:t>odierna si attestano a 113. Passa quindi ad illustrare quelle che saranno le attività in calendario per il</w:t>
      </w:r>
    </w:p>
    <w:p w:rsidR="00F43DCD" w:rsidRDefault="00F43DCD" w:rsidP="00F43DCD">
      <w:r>
        <w:t xml:space="preserve">secondo trimestre 2025 iniziando dalla visita al parco archeologico di </w:t>
      </w:r>
      <w:proofErr w:type="spellStart"/>
      <w:r>
        <w:t>Populonia</w:t>
      </w:r>
      <w:proofErr w:type="spellEnd"/>
      <w:r>
        <w:t xml:space="preserve"> per il giorno 24</w:t>
      </w:r>
    </w:p>
    <w:p w:rsidR="00F43DCD" w:rsidRDefault="00F43DCD" w:rsidP="00F43DCD">
      <w:r>
        <w:t>maggio e la gita Tivoli/</w:t>
      </w:r>
      <w:proofErr w:type="spellStart"/>
      <w:r>
        <w:t>Palestrina</w:t>
      </w:r>
      <w:proofErr w:type="spellEnd"/>
      <w:r>
        <w:t xml:space="preserve"> programmata per i giorni 8/9 giugno 2025. Il presidente, inoltre,</w:t>
      </w:r>
    </w:p>
    <w:p w:rsidR="00F43DCD" w:rsidRDefault="00F43DCD" w:rsidP="00F43DCD">
      <w:r>
        <w:t xml:space="preserve">informa che dal giorno 8 aprile p.v. inizieranno gli incontri presso il Museo </w:t>
      </w:r>
      <w:proofErr w:type="spellStart"/>
      <w:r>
        <w:t>Guarnacci</w:t>
      </w:r>
      <w:proofErr w:type="spellEnd"/>
      <w:r>
        <w:t xml:space="preserve"> come già fatto</w:t>
      </w:r>
    </w:p>
    <w:p w:rsidR="00F43DCD" w:rsidRDefault="00F43DCD" w:rsidP="00F43DCD">
      <w:r>
        <w:t>negli anni precedenti. L’assemblea esprime all’unanimità parere favorevole alle tre proposte sopra</w:t>
      </w:r>
    </w:p>
    <w:p w:rsidR="00F43DCD" w:rsidRDefault="00F43DCD" w:rsidP="00F43DCD">
      <w:r>
        <w:t>illustrate.</w:t>
      </w:r>
    </w:p>
    <w:p w:rsidR="00F43DCD" w:rsidRDefault="00F43DCD" w:rsidP="00F43DCD">
      <w:r>
        <w:t>Si passa quindi all’approvazione del bilancio 2024 lasciando al consulente esterno Dott. Rossi Nicola</w:t>
      </w:r>
    </w:p>
    <w:p w:rsidR="00F43DCD" w:rsidRDefault="00F43DCD" w:rsidP="00F43DCD">
      <w:r>
        <w:t>il compito di illustrarne i contenuti e su come si è giunti all’attuale saldo di cassa.</w:t>
      </w:r>
    </w:p>
    <w:p w:rsidR="00F43DCD" w:rsidRDefault="00F43DCD" w:rsidP="00F43DCD">
      <w:r>
        <w:t>Il Bilancio – con esclusione dei componenti del Consiglio Direttivo che ai sensi dello statuto non</w:t>
      </w:r>
    </w:p>
    <w:p w:rsidR="00F43DCD" w:rsidRDefault="00F43DCD" w:rsidP="00F43DCD">
      <w:r>
        <w:lastRenderedPageBreak/>
        <w:t>hanno facoltà di voto - è approvato all’unanimità e quindi prende la parola il tesoriere Carnieri che</w:t>
      </w:r>
    </w:p>
    <w:p w:rsidR="00F43DCD" w:rsidRDefault="00F43DCD" w:rsidP="00F43DCD">
      <w:r>
        <w:t xml:space="preserve">illustra il bilancio preventivo 2025, anche questo approvato all’unanimità ed in copia sub </w:t>
      </w:r>
      <w:proofErr w:type="spellStart"/>
      <w:r>
        <w:t>All</w:t>
      </w:r>
      <w:proofErr w:type="spellEnd"/>
      <w:r>
        <w:t>/4.</w:t>
      </w:r>
    </w:p>
    <w:p w:rsidR="00F43DCD" w:rsidRDefault="00F43DCD" w:rsidP="00F43DCD">
      <w:r>
        <w:t>Il presidente sottopone all’assemblea la proposta di conferire il titolo di socio onorario all’attuale</w:t>
      </w:r>
    </w:p>
    <w:p w:rsidR="00F43DCD" w:rsidRDefault="00F43DCD" w:rsidP="00F43DCD">
      <w:r>
        <w:t xml:space="preserve">assessore alla cultura del comune di Volterra Ilaria </w:t>
      </w:r>
      <w:proofErr w:type="spellStart"/>
      <w:r>
        <w:t>Bacci</w:t>
      </w:r>
      <w:proofErr w:type="spellEnd"/>
      <w:r>
        <w:t xml:space="preserve"> e l’assemblea approva all’unanimità.</w:t>
      </w:r>
    </w:p>
    <w:p w:rsidR="00F43DCD" w:rsidRDefault="00F43DCD" w:rsidP="00F43DCD">
      <w:r>
        <w:t>Alle ore 16.57 viene istituito il seggio per l’elezione del nuovo Consiglio Direttivo composto da</w:t>
      </w:r>
    </w:p>
    <w:p w:rsidR="00F43DCD" w:rsidRDefault="00F43DCD" w:rsidP="00F43DCD">
      <w:proofErr w:type="spellStart"/>
      <w:r>
        <w:t>Batoni</w:t>
      </w:r>
      <w:proofErr w:type="spellEnd"/>
      <w:r>
        <w:t xml:space="preserve"> Armando, Rossi Nicola e Conforti Carla. Presiede </w:t>
      </w:r>
      <w:proofErr w:type="spellStart"/>
      <w:r>
        <w:t>Batoni</w:t>
      </w:r>
      <w:proofErr w:type="spellEnd"/>
      <w:r>
        <w:t xml:space="preserve"> Armando. A conclusione dello</w:t>
      </w:r>
    </w:p>
    <w:p w:rsidR="00F43DCD" w:rsidRDefault="00F43DCD" w:rsidP="00F43DCD">
      <w:r>
        <w:t xml:space="preserve">spoglio – la cui documentazione è raccolta sub </w:t>
      </w:r>
      <w:proofErr w:type="spellStart"/>
      <w:r>
        <w:t>all</w:t>
      </w:r>
      <w:proofErr w:type="spellEnd"/>
      <w:r>
        <w:t>/5- viene proclamata l’elezione dei seguenti nuovi</w:t>
      </w:r>
    </w:p>
    <w:p w:rsidR="00F43DCD" w:rsidRDefault="00F43DCD" w:rsidP="00F43DCD">
      <w:r>
        <w:t xml:space="preserve">consiglieri: Carnieri Arnaldo, Chiodi Anna, Fiorini Roberto, </w:t>
      </w:r>
      <w:proofErr w:type="spellStart"/>
      <w:r>
        <w:t>Gremigni</w:t>
      </w:r>
      <w:proofErr w:type="spellEnd"/>
      <w:r>
        <w:t xml:space="preserve"> Maria Antonietta, Mangano</w:t>
      </w:r>
    </w:p>
    <w:p w:rsidR="00F43DCD" w:rsidRDefault="00F43DCD" w:rsidP="00F43DCD">
      <w:r>
        <w:t xml:space="preserve">Simonetta, Pantani Graziano, </w:t>
      </w:r>
      <w:proofErr w:type="spellStart"/>
      <w:r>
        <w:t>Stefanelli</w:t>
      </w:r>
      <w:proofErr w:type="spellEnd"/>
      <w:r>
        <w:t xml:space="preserve"> Ugo. Si conviene di convocare il nuovo Consiglio per il</w:t>
      </w:r>
    </w:p>
    <w:p w:rsidR="00F43DCD" w:rsidRDefault="00F43DCD" w:rsidP="00F43DCD">
      <w:r>
        <w:t>giorno 2/04/2025 presso la sede dell’associazione.</w:t>
      </w:r>
    </w:p>
    <w:p w:rsidR="00F43DCD" w:rsidRDefault="00F43DCD" w:rsidP="00F43DCD">
      <w:r>
        <w:t>Alle ore 17,30 , non essendovi altri argomenti all’ordine del giorno e non avendo nessuno chiesto la</w:t>
      </w:r>
    </w:p>
    <w:p w:rsidR="00F43DCD" w:rsidRDefault="00F43DCD" w:rsidP="00F43DCD">
      <w:r>
        <w:t>parola, il Presidente dichiara chiusa la seduta, previa stesura, lettura e sottoscrizione del presente</w:t>
      </w:r>
    </w:p>
    <w:p w:rsidR="00F43DCD" w:rsidRDefault="00F43DCD" w:rsidP="00F43DCD">
      <w:r>
        <w:t>verbale.</w:t>
      </w:r>
    </w:p>
    <w:p w:rsidR="009527E7" w:rsidRDefault="009527E7" w:rsidP="00F43DCD"/>
    <w:p w:rsidR="00120CA4" w:rsidRDefault="00F43DCD" w:rsidP="00F43DCD">
      <w:r>
        <w:t xml:space="preserve">Il Segretario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Presidente                                 </w:t>
      </w:r>
    </w:p>
    <w:p w:rsidR="00F43DCD" w:rsidRDefault="00F43DCD" w:rsidP="00F43DCD">
      <w:r>
        <w:t>FIORINI                                                                                                                    MANGANO</w:t>
      </w:r>
    </w:p>
    <w:sectPr w:rsidR="00F43DCD" w:rsidSect="00120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43DCD"/>
    <w:rsid w:val="00120CA4"/>
    <w:rsid w:val="009527E7"/>
    <w:rsid w:val="00F4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C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VillaScopicci</dc:creator>
  <cp:keywords/>
  <dc:description/>
  <cp:lastModifiedBy>VillaScopicci</cp:lastModifiedBy>
  <cp:revision>3</cp:revision>
  <dcterms:created xsi:type="dcterms:W3CDTF">2025-06-03T15:39:00Z</dcterms:created>
  <dcterms:modified xsi:type="dcterms:W3CDTF">2025-06-03T15:57:00Z</dcterms:modified>
</cp:coreProperties>
</file>